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D9" w:rsidRPr="00314665" w:rsidRDefault="0038729C" w:rsidP="00230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6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8729C" w:rsidRPr="00F4383B" w:rsidRDefault="009E4FEB" w:rsidP="00230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65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063C9A" w:rsidRPr="00314665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</w:t>
      </w:r>
      <w:r w:rsidR="0038729C" w:rsidRPr="00314665">
        <w:rPr>
          <w:rFonts w:ascii="Times New Roman" w:hAnsi="Times New Roman" w:cs="Times New Roman"/>
          <w:b/>
          <w:sz w:val="28"/>
          <w:szCs w:val="28"/>
        </w:rPr>
        <w:t>К</w:t>
      </w:r>
      <w:r w:rsidRPr="00314665">
        <w:rPr>
          <w:rFonts w:ascii="Times New Roman" w:hAnsi="Times New Roman" w:cs="Times New Roman"/>
          <w:b/>
          <w:sz w:val="28"/>
          <w:szCs w:val="28"/>
        </w:rPr>
        <w:t>ыргызской Республики</w:t>
      </w:r>
      <w:r w:rsidR="0038729C" w:rsidRPr="0031466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31466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91795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</w:t>
      </w:r>
      <w:r w:rsidR="00F438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некоторые решения </w:t>
      </w:r>
      <w:r w:rsidR="00C91795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  <w:r w:rsidR="00F4383B">
        <w:rPr>
          <w:rFonts w:ascii="Times New Roman" w:hAnsi="Times New Roman" w:cs="Times New Roman"/>
          <w:b/>
          <w:sz w:val="28"/>
          <w:szCs w:val="28"/>
          <w:lang w:val="ky-KG"/>
        </w:rPr>
        <w:t>в сфере регистрации населения</w:t>
      </w:r>
      <w:r w:rsidR="00F4383B">
        <w:rPr>
          <w:rFonts w:ascii="Times New Roman" w:hAnsi="Times New Roman" w:cs="Times New Roman"/>
          <w:b/>
          <w:sz w:val="28"/>
          <w:szCs w:val="28"/>
        </w:rPr>
        <w:t>»</w:t>
      </w:r>
    </w:p>
    <w:p w:rsidR="0038729C" w:rsidRPr="00314665" w:rsidRDefault="0038729C" w:rsidP="00230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3716" w:type="dxa"/>
        <w:jc w:val="center"/>
        <w:tblLayout w:type="fixed"/>
        <w:tblLook w:val="04A0" w:firstRow="1" w:lastRow="0" w:firstColumn="1" w:lastColumn="0" w:noHBand="0" w:noVBand="1"/>
      </w:tblPr>
      <w:tblGrid>
        <w:gridCol w:w="6912"/>
        <w:gridCol w:w="6804"/>
      </w:tblGrid>
      <w:tr w:rsidR="0038729C" w:rsidRPr="00314665" w:rsidTr="00592C1F">
        <w:trPr>
          <w:trHeight w:val="258"/>
          <w:jc w:val="center"/>
        </w:trPr>
        <w:tc>
          <w:tcPr>
            <w:tcW w:w="6912" w:type="dxa"/>
          </w:tcPr>
          <w:p w:rsidR="0038729C" w:rsidRPr="00314665" w:rsidRDefault="0038729C" w:rsidP="00063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804" w:type="dxa"/>
          </w:tcPr>
          <w:p w:rsidR="0038729C" w:rsidRPr="00314665" w:rsidRDefault="0038729C" w:rsidP="00063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66A56" w:rsidRPr="00314665" w:rsidTr="00592C1F">
        <w:trPr>
          <w:trHeight w:val="258"/>
          <w:jc w:val="center"/>
        </w:trPr>
        <w:tc>
          <w:tcPr>
            <w:tcW w:w="13716" w:type="dxa"/>
            <w:gridSpan w:val="2"/>
          </w:tcPr>
          <w:p w:rsidR="00F4383B" w:rsidRDefault="00F4383B" w:rsidP="00F438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83B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– паспорта гражданина Кыргызской Республики образца 2017 года (</w:t>
            </w:r>
            <w:r w:rsidRPr="00F438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ID</w:t>
            </w:r>
            <w:r w:rsidRPr="00F4383B">
              <w:rPr>
                <w:rFonts w:ascii="Times New Roman" w:hAnsi="Times New Roman" w:cs="Times New Roman"/>
                <w:b/>
                <w:sz w:val="28"/>
                <w:szCs w:val="28"/>
              </w:rPr>
              <w:t>-карта) и общегражданского паспорта гражданина Кыргызско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й Республики образца 2006 </w:t>
            </w:r>
            <w:r w:rsidR="00D456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2020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="00D456F5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E66A56" w:rsidRPr="00F4383B" w:rsidRDefault="00F4383B" w:rsidP="00F438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383B">
              <w:rPr>
                <w:rFonts w:ascii="Times New Roman" w:hAnsi="Times New Roman" w:cs="Times New Roman"/>
                <w:b/>
                <w:sz w:val="28"/>
                <w:szCs w:val="28"/>
              </w:rPr>
              <w:t>от 21 апреля 2017 года № 238</w:t>
            </w:r>
          </w:p>
        </w:tc>
      </w:tr>
      <w:tr w:rsidR="00C91795" w:rsidRPr="00314665" w:rsidTr="00592C1F">
        <w:trPr>
          <w:trHeight w:val="258"/>
          <w:jc w:val="center"/>
        </w:trPr>
        <w:tc>
          <w:tcPr>
            <w:tcW w:w="6912" w:type="dxa"/>
          </w:tcPr>
          <w:p w:rsidR="008C6384" w:rsidRDefault="008C6384" w:rsidP="00C525C3">
            <w:pPr>
              <w:shd w:val="clear" w:color="auto" w:fill="FFFFFF"/>
              <w:spacing w:after="60" w:line="276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25C3" w:rsidRDefault="00C525C3" w:rsidP="00C525C3">
            <w:pPr>
              <w:shd w:val="clear" w:color="auto" w:fill="FFFFFF"/>
              <w:spacing w:after="60" w:line="276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Приложение</w:t>
            </w:r>
          </w:p>
          <w:p w:rsidR="00C525C3" w:rsidRDefault="00C525C3" w:rsidP="00C525C3">
            <w:pPr>
              <w:shd w:val="clear" w:color="auto" w:fill="FFFFFF"/>
              <w:spacing w:after="60" w:line="276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525C3" w:rsidRPr="00C525C3" w:rsidRDefault="00C525C3" w:rsidP="00C525C3">
            <w:pPr>
              <w:shd w:val="clear" w:color="auto" w:fill="FFFFFF"/>
              <w:spacing w:after="60" w:line="276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525C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ИНСТРУКЦИЯ</w:t>
            </w:r>
          </w:p>
          <w:p w:rsidR="00C525C3" w:rsidRDefault="00C525C3" w:rsidP="00C525C3">
            <w:pPr>
              <w:shd w:val="clear" w:color="auto" w:fill="FFFFFF"/>
              <w:spacing w:after="60" w:line="276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525C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и 2020 годов</w:t>
            </w:r>
          </w:p>
          <w:p w:rsidR="00662B0C" w:rsidRDefault="00662B0C" w:rsidP="00C525C3">
            <w:pPr>
              <w:shd w:val="clear" w:color="auto" w:fill="FFFFFF"/>
              <w:spacing w:after="60" w:line="276" w:lineRule="atLeast"/>
              <w:ind w:firstLine="58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525C3" w:rsidRPr="00C525C3" w:rsidRDefault="00C525C3" w:rsidP="00C525C3">
            <w:pPr>
              <w:shd w:val="clear" w:color="auto" w:fill="FFFFFF"/>
              <w:spacing w:after="60" w:line="276" w:lineRule="atLeast"/>
              <w:ind w:firstLine="58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</w:tc>
        <w:tc>
          <w:tcPr>
            <w:tcW w:w="6804" w:type="dxa"/>
          </w:tcPr>
          <w:p w:rsidR="00C525C3" w:rsidRDefault="00C525C3" w:rsidP="00C525C3">
            <w:pPr>
              <w:shd w:val="clear" w:color="auto" w:fill="FFFFFF"/>
              <w:spacing w:after="60" w:line="276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25C3" w:rsidRDefault="00C525C3" w:rsidP="00C525C3">
            <w:pPr>
              <w:shd w:val="clear" w:color="auto" w:fill="FFFFFF"/>
              <w:spacing w:after="60" w:line="276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Приложение</w:t>
            </w:r>
          </w:p>
          <w:p w:rsidR="00C525C3" w:rsidRDefault="00C525C3" w:rsidP="00C525C3">
            <w:pPr>
              <w:shd w:val="clear" w:color="auto" w:fill="FFFFFF"/>
              <w:spacing w:after="60" w:line="276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525C3" w:rsidRPr="00C525C3" w:rsidRDefault="00C525C3" w:rsidP="00C525C3">
            <w:pPr>
              <w:shd w:val="clear" w:color="auto" w:fill="FFFFFF"/>
              <w:spacing w:after="60" w:line="276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525C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ИНСТРУКЦИЯ</w:t>
            </w:r>
          </w:p>
          <w:p w:rsidR="00C525C3" w:rsidRDefault="00C525C3" w:rsidP="00C525C3">
            <w:pPr>
              <w:shd w:val="clear" w:color="auto" w:fill="FFFFFF"/>
              <w:spacing w:after="60" w:line="276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525C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и 2020 годов</w:t>
            </w:r>
          </w:p>
          <w:p w:rsidR="00662B0C" w:rsidRDefault="00662B0C" w:rsidP="00C525C3">
            <w:pPr>
              <w:ind w:firstLine="49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C6384" w:rsidRDefault="00C525C3" w:rsidP="00C525C3">
            <w:pPr>
              <w:ind w:firstLine="49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662B0C" w:rsidRDefault="00662B0C" w:rsidP="00C525C3">
            <w:pPr>
              <w:ind w:firstLine="49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525C3" w:rsidRDefault="00D456F5" w:rsidP="00C525C3">
            <w:pPr>
              <w:ind w:firstLine="49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  <w:r w:rsidR="00662B0C" w:rsidRPr="00D456F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ky-KG"/>
              </w:rPr>
              <w:t>3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. Порядок приема документов, оформления, изготовления (персонификации), учета, выдачи и уничтожения идентификационной карты – паспорта гражданина Кыргызской Республики 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образца 2017 года (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ID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-карта) и общегражданского паспорта гражданина Кыргызской Республики образца 2006 и 2020 годов лиц, в отношении которых осуществляются меры безопасности, предусмотренные Законом Кыргызской Республики 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 защите прав участников уголовного судопроизводства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, определяется регламентом межведомственного взаимодействия между органом, осуществляющим меры безопасности и уполномоченными государственными органами в сфере регистрации населения, </w:t>
            </w:r>
            <w:r w:rsidR="005571D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утверждаемым </w:t>
            </w:r>
            <w:r w:rsidR="0046552C" w:rsidRPr="007849D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решением Кабинета Министров Кыргызской Республики</w:t>
            </w:r>
            <w:r w:rsidR="00662B0C" w:rsidRPr="00662B0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62B0C" w:rsidRPr="00662B0C" w:rsidRDefault="00662B0C" w:rsidP="00662B0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7C19" w:rsidRPr="00314665" w:rsidTr="00404E72">
        <w:trPr>
          <w:trHeight w:val="258"/>
          <w:jc w:val="center"/>
        </w:trPr>
        <w:tc>
          <w:tcPr>
            <w:tcW w:w="13716" w:type="dxa"/>
            <w:gridSpan w:val="2"/>
          </w:tcPr>
          <w:p w:rsidR="00F37C19" w:rsidRPr="00F37C19" w:rsidRDefault="00F37C19" w:rsidP="00F37C19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7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Постановление Правительства Кыргызской Республики «Об утверждении Порядка присвоения и изменения персонального идентификационного номера» от 28 сентября 2017 года № 619</w:t>
            </w:r>
          </w:p>
        </w:tc>
      </w:tr>
      <w:tr w:rsidR="00F37C19" w:rsidRPr="00170BFF" w:rsidTr="00592C1F">
        <w:trPr>
          <w:trHeight w:val="258"/>
          <w:jc w:val="center"/>
        </w:trPr>
        <w:tc>
          <w:tcPr>
            <w:tcW w:w="6912" w:type="dxa"/>
          </w:tcPr>
          <w:p w:rsidR="00404E72" w:rsidRPr="00170BFF" w:rsidRDefault="00404E72" w:rsidP="000910EB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37C19" w:rsidRDefault="00404E72" w:rsidP="000910EB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0B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D45AAD" w:rsidRPr="00170BFF" w:rsidRDefault="00D45AAD" w:rsidP="000910EB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9428B" w:rsidRPr="00170BFF" w:rsidRDefault="00E9428B" w:rsidP="00E942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70BF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ПОРЯДОК</w:t>
            </w:r>
          </w:p>
          <w:p w:rsidR="00404E72" w:rsidRPr="00170BFF" w:rsidRDefault="00E9428B" w:rsidP="00E942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70BF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присвоения и изменения персонального идентификационного номера</w:t>
            </w:r>
          </w:p>
          <w:p w:rsidR="00662B0C" w:rsidRDefault="00662B0C" w:rsidP="00E9428B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9428B" w:rsidRDefault="00D45AAD" w:rsidP="00E9428B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D45AAD" w:rsidRPr="00D45AAD" w:rsidRDefault="00D45AAD" w:rsidP="00E9428B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9428B" w:rsidRPr="00170BFF" w:rsidRDefault="00E9428B" w:rsidP="00E9428B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BFF">
              <w:rPr>
                <w:rFonts w:ascii="Times New Roman" w:hAnsi="Times New Roman" w:cs="Times New Roman"/>
                <w:sz w:val="28"/>
                <w:szCs w:val="28"/>
              </w:rPr>
              <w:t xml:space="preserve">5. Персональный идентификационный номер присваивается территориальными отделами в автоматизированной информационной системе "Записи </w:t>
            </w:r>
            <w:r w:rsidRPr="00170B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 гражданского состояния" (далее - АИС "ЗАГС"):</w:t>
            </w:r>
          </w:p>
          <w:p w:rsidR="00E9428B" w:rsidRPr="00170BFF" w:rsidRDefault="00E9428B" w:rsidP="00E9428B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BFF">
              <w:rPr>
                <w:rFonts w:ascii="Times New Roman" w:hAnsi="Times New Roman" w:cs="Times New Roman"/>
                <w:sz w:val="28"/>
                <w:szCs w:val="28"/>
              </w:rPr>
              <w:t>- при регистрации рождения ребенка, с указанием персонального идентификационного номера в записи акта о рождении;</w:t>
            </w:r>
          </w:p>
          <w:p w:rsidR="00D45AAD" w:rsidRPr="00D45AAD" w:rsidRDefault="00E9428B" w:rsidP="00D45AA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70BFF">
              <w:rPr>
                <w:rFonts w:ascii="Times New Roman" w:hAnsi="Times New Roman" w:cs="Times New Roman"/>
                <w:sz w:val="28"/>
                <w:szCs w:val="28"/>
              </w:rPr>
              <w:t>- при отсутствии персонального идентификационного номера у гражданина Кыргызской Республики, иностранного гражданина, лица без гражданства на основании поданного в территориальные отд</w:t>
            </w:r>
            <w:r w:rsidR="00D45AAD">
              <w:rPr>
                <w:rFonts w:ascii="Times New Roman" w:hAnsi="Times New Roman" w:cs="Times New Roman"/>
                <w:sz w:val="28"/>
                <w:szCs w:val="28"/>
              </w:rPr>
              <w:t xml:space="preserve">елы заявления по форме согласно </w:t>
            </w:r>
            <w:hyperlink r:id="rId7" w:anchor="pr2" w:history="1">
              <w:r w:rsidRPr="00D45AA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приложению 2</w:t>
              </w:r>
            </w:hyperlink>
            <w:r w:rsidR="00D45AAD" w:rsidRPr="00D45AA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ky-KG"/>
              </w:rPr>
              <w:t xml:space="preserve"> </w:t>
            </w:r>
            <w:r w:rsidR="00D45AAD">
              <w:rPr>
                <w:rFonts w:ascii="Times New Roman" w:hAnsi="Times New Roman" w:cs="Times New Roman"/>
                <w:sz w:val="28"/>
                <w:szCs w:val="28"/>
              </w:rPr>
              <w:t>к настоящему Порядку</w:t>
            </w:r>
            <w:r w:rsidR="00D45A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6804" w:type="dxa"/>
          </w:tcPr>
          <w:p w:rsidR="00E9428B" w:rsidRDefault="00E9428B" w:rsidP="00E243DE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43DE" w:rsidRDefault="00E243DE" w:rsidP="00E243DE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0B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D45AAD" w:rsidRPr="00170BFF" w:rsidRDefault="00D45AAD" w:rsidP="00E243DE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43DE" w:rsidRPr="00170BFF" w:rsidRDefault="00E243DE" w:rsidP="00E243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70BF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ПОРЯДОК</w:t>
            </w:r>
          </w:p>
          <w:p w:rsidR="00E243DE" w:rsidRPr="00170BFF" w:rsidRDefault="00E243DE" w:rsidP="00E243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70BF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присвоения и изменения персонального идентификационного номера</w:t>
            </w:r>
          </w:p>
          <w:p w:rsidR="00662B0C" w:rsidRDefault="00662B0C" w:rsidP="00E243D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243DE" w:rsidRDefault="00D45AAD" w:rsidP="00E243D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D45AAD" w:rsidRPr="00D45AAD" w:rsidRDefault="00D45AAD" w:rsidP="00E243D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A206E" w:rsidRDefault="00E243DE" w:rsidP="00E243D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BFF">
              <w:rPr>
                <w:rFonts w:ascii="Times New Roman" w:hAnsi="Times New Roman" w:cs="Times New Roman"/>
                <w:sz w:val="28"/>
                <w:szCs w:val="28"/>
              </w:rPr>
              <w:t xml:space="preserve">5. Персональный идентификационный номер присваивается территориальными отделами в автоматизированной информационной системе </w:t>
            </w:r>
            <w:r w:rsidRPr="00170B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"Записи актов гражданского состояния" (далее - АИС "ЗАГС"):</w:t>
            </w:r>
          </w:p>
          <w:p w:rsidR="00E243DE" w:rsidRPr="00170BFF" w:rsidRDefault="00E243DE" w:rsidP="00E243D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BFF">
              <w:rPr>
                <w:rFonts w:ascii="Times New Roman" w:hAnsi="Times New Roman" w:cs="Times New Roman"/>
                <w:sz w:val="28"/>
                <w:szCs w:val="28"/>
              </w:rPr>
              <w:t>- при регистрации рождения ребенка, с указанием персонального идентификационного номера в записи акта о рождении;</w:t>
            </w:r>
          </w:p>
          <w:p w:rsidR="00E243DE" w:rsidRDefault="00E243DE" w:rsidP="00D45AA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70BFF">
              <w:rPr>
                <w:rFonts w:ascii="Times New Roman" w:hAnsi="Times New Roman" w:cs="Times New Roman"/>
                <w:sz w:val="28"/>
                <w:szCs w:val="28"/>
              </w:rPr>
              <w:t>- при отсутствии персонального идентификационного номера у гражданина Кыргызской Республики, иностранного гражданина, лица без гражданства на основании поданного в территориальные отд</w:t>
            </w:r>
            <w:r w:rsidR="00D45AAD">
              <w:rPr>
                <w:rFonts w:ascii="Times New Roman" w:hAnsi="Times New Roman" w:cs="Times New Roman"/>
                <w:sz w:val="28"/>
                <w:szCs w:val="28"/>
              </w:rPr>
              <w:t xml:space="preserve">елы заявления по форме согласно </w:t>
            </w:r>
            <w:hyperlink r:id="rId8" w:anchor="pr2" w:history="1">
              <w:r w:rsidRPr="00D45AA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приложению 2</w:t>
              </w:r>
            </w:hyperlink>
            <w:r w:rsidR="00D45AAD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Порядку</w:t>
            </w:r>
            <w:r w:rsidR="00D45A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62B0C" w:rsidRPr="00AB5AB9" w:rsidRDefault="00D45AAD" w:rsidP="009C7CE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B5A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 </w:t>
            </w:r>
            <w:r w:rsidR="00AB5AB9" w:rsidRPr="00AB5AB9">
              <w:rPr>
                <w:rFonts w:ascii="Times New Roman" w:hAnsi="Times New Roman" w:cs="Times New Roman"/>
                <w:b/>
                <w:sz w:val="28"/>
                <w:szCs w:val="28"/>
              </w:rPr>
              <w:t>в случаях, предусмотренных законодательством Кыргызской Республики в сфере защиты прав участников уголовного судопроизводства.</w:t>
            </w:r>
            <w:r w:rsidR="0058371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83712" w:rsidRPr="00583712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присвоения персональных идентификационных номеров и/или внесения изменений в персональный идентификационный номер лицам, в отношении которых осуществляются меры безопасности, предусмотренные Законом Кыргызской Республики «О защите прав участников уголовного судопроизводства», определяется регламентом межведомственного взаимодействия между органом, осуществляющим меры безопасности и уполномоченным государственным органом в сфере регистрации населения, утверждаемым решением Кабинета Министров Кыргызской Республики.</w:t>
            </w:r>
          </w:p>
        </w:tc>
      </w:tr>
      <w:tr w:rsidR="00D90D37" w:rsidRPr="00170BFF" w:rsidTr="00E85B13">
        <w:trPr>
          <w:trHeight w:val="258"/>
          <w:jc w:val="center"/>
        </w:trPr>
        <w:tc>
          <w:tcPr>
            <w:tcW w:w="13716" w:type="dxa"/>
            <w:gridSpan w:val="2"/>
          </w:tcPr>
          <w:p w:rsidR="00D90D37" w:rsidRPr="00D90D37" w:rsidRDefault="00D90D37" w:rsidP="00D90D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0D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Постановление Правительства Кыргызской Республики «Об утверждении Инструкции о порядке государственной регистрации актов гражданского состояния в Кыргызской Республике» от 11 марта 2021 года № 90</w:t>
            </w:r>
          </w:p>
        </w:tc>
      </w:tr>
      <w:tr w:rsidR="00D90D37" w:rsidRPr="00170BFF" w:rsidTr="00592C1F">
        <w:trPr>
          <w:trHeight w:val="258"/>
          <w:jc w:val="center"/>
        </w:trPr>
        <w:tc>
          <w:tcPr>
            <w:tcW w:w="6912" w:type="dxa"/>
          </w:tcPr>
          <w:p w:rsidR="0000549E" w:rsidRDefault="0000549E" w:rsidP="0000549E">
            <w:pPr>
              <w:ind w:firstLine="2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90D37" w:rsidRDefault="0000549E" w:rsidP="0000549E">
            <w:pPr>
              <w:ind w:firstLine="2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00549E" w:rsidRPr="0000549E" w:rsidRDefault="0000549E" w:rsidP="0000549E">
            <w:pPr>
              <w:shd w:val="clear" w:color="auto" w:fill="FFFFFF"/>
              <w:spacing w:line="276" w:lineRule="atLeast"/>
              <w:ind w:left="22" w:right="11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0549E" w:rsidRPr="0000549E" w:rsidRDefault="0000549E" w:rsidP="0000549E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4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Инструкция</w:t>
            </w:r>
          </w:p>
          <w:p w:rsidR="0000549E" w:rsidRDefault="0000549E" w:rsidP="0000549E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54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порядке государственной регистрации актов гражданского состояния в Кыргызской Республике</w:t>
            </w:r>
          </w:p>
          <w:p w:rsidR="0000549E" w:rsidRPr="0000549E" w:rsidRDefault="0000549E" w:rsidP="0000549E">
            <w:pPr>
              <w:shd w:val="clear" w:color="auto" w:fill="FFFFFF"/>
              <w:spacing w:line="276" w:lineRule="atLeast"/>
              <w:ind w:right="11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49E" w:rsidRPr="00BC6323" w:rsidRDefault="00C43726" w:rsidP="00C43726">
            <w:pPr>
              <w:shd w:val="clear" w:color="auto" w:fill="FFFFFF"/>
              <w:spacing w:after="60" w:line="276" w:lineRule="atLeast"/>
              <w:ind w:firstLine="5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g1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804" w:type="dxa"/>
          </w:tcPr>
          <w:p w:rsidR="00D81DED" w:rsidRDefault="00D81DED" w:rsidP="00D81DED">
            <w:pPr>
              <w:ind w:firstLine="2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81DED" w:rsidRDefault="00D81DED" w:rsidP="00D81DED">
            <w:pPr>
              <w:ind w:firstLine="2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D81DED" w:rsidRPr="0000549E" w:rsidRDefault="00D81DED" w:rsidP="00D81DED">
            <w:pPr>
              <w:shd w:val="clear" w:color="auto" w:fill="FFFFFF"/>
              <w:spacing w:line="276" w:lineRule="atLeast"/>
              <w:ind w:left="22" w:right="11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1DED" w:rsidRPr="0000549E" w:rsidRDefault="00D81DED" w:rsidP="00D81DED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4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Инструкция</w:t>
            </w:r>
          </w:p>
          <w:p w:rsidR="00D81DED" w:rsidRDefault="00D81DED" w:rsidP="00D81DED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54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порядке государственной регистрации актов гражданского состояния в Кыргызской Республике</w:t>
            </w:r>
          </w:p>
          <w:p w:rsidR="00D81DED" w:rsidRPr="0000549E" w:rsidRDefault="00D81DED" w:rsidP="00D81DED">
            <w:pPr>
              <w:shd w:val="clear" w:color="auto" w:fill="FFFFFF"/>
              <w:spacing w:line="276" w:lineRule="atLeast"/>
              <w:ind w:right="11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0D37" w:rsidRDefault="00362B07" w:rsidP="00362B07">
            <w:pPr>
              <w:ind w:firstLine="49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</w:t>
            </w:r>
          </w:p>
          <w:p w:rsidR="00362B07" w:rsidRDefault="00362B07" w:rsidP="007D713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2B07" w:rsidRPr="003C7763" w:rsidRDefault="00A545A3" w:rsidP="009A6F9C">
            <w:pPr>
              <w:ind w:firstLine="49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77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  <w:r w:rsidRPr="003C776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ky-KG"/>
              </w:rPr>
              <w:t>1</w:t>
            </w:r>
            <w:r w:rsidRPr="003C77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. Порядок государственной регистрации актов гражданского состояния лиц, в отношении которых осуществляются меры безопасности, предусмотренные Законом Кыргызской Республики </w:t>
            </w:r>
            <w:r w:rsidRPr="003C776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C77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 защите прав участников уголовного судопроизводства</w:t>
            </w:r>
            <w:r w:rsidRPr="003C776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3C77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, определяется регламентом межведомственного взаимодействия между органом, осуществляющим меры безопасности и уполномоченными государственными органами в сфере регистрации населения, </w:t>
            </w:r>
            <w:r w:rsidR="0046552C" w:rsidRPr="003C77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утверждаемым решением Кабинета Министров Кыргызской Республики</w:t>
            </w:r>
            <w:r w:rsidRPr="003C77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</w:tc>
      </w:tr>
    </w:tbl>
    <w:p w:rsidR="00D90D37" w:rsidRDefault="00D90D37" w:rsidP="002300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549C" w:rsidRPr="00314665" w:rsidRDefault="004249CA" w:rsidP="003B549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>инистр внутренних дел</w:t>
      </w:r>
    </w:p>
    <w:p w:rsidR="004622C3" w:rsidRPr="004249CA" w:rsidRDefault="00D93A08" w:rsidP="004249C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ab/>
      </w:r>
      <w:r w:rsidR="009702F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249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9CA">
        <w:rPr>
          <w:rFonts w:ascii="Times New Roman" w:hAnsi="Times New Roman" w:cs="Times New Roman"/>
          <w:b/>
          <w:sz w:val="28"/>
          <w:szCs w:val="28"/>
          <w:lang w:val="ky-KG"/>
        </w:rPr>
        <w:t>У.О. Ниязбеков</w:t>
      </w:r>
    </w:p>
    <w:sectPr w:rsidR="004622C3" w:rsidRPr="004249CA" w:rsidSect="00D93A08">
      <w:footerReference w:type="default" r:id="rId9"/>
      <w:pgSz w:w="16838" w:h="11906" w:orient="landscape"/>
      <w:pgMar w:top="1135" w:right="167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3E5" w:rsidRDefault="00FD13E5" w:rsidP="004249CA">
      <w:pPr>
        <w:spacing w:after="0" w:line="240" w:lineRule="auto"/>
      </w:pPr>
      <w:r>
        <w:separator/>
      </w:r>
    </w:p>
  </w:endnote>
  <w:endnote w:type="continuationSeparator" w:id="0">
    <w:p w:rsidR="00FD13E5" w:rsidRDefault="00FD13E5" w:rsidP="00424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5661651"/>
      <w:docPartObj>
        <w:docPartGallery w:val="Page Numbers (Bottom of Page)"/>
        <w:docPartUnique/>
      </w:docPartObj>
    </w:sdtPr>
    <w:sdtContent>
      <w:p w:rsidR="004249CA" w:rsidRDefault="004249CA">
        <w:pPr>
          <w:pStyle w:val="af"/>
          <w:jc w:val="right"/>
        </w:pPr>
        <w:r w:rsidRPr="004249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49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49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249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49CA" w:rsidRDefault="004249C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3E5" w:rsidRDefault="00FD13E5" w:rsidP="004249CA">
      <w:pPr>
        <w:spacing w:after="0" w:line="240" w:lineRule="auto"/>
      </w:pPr>
      <w:r>
        <w:separator/>
      </w:r>
    </w:p>
  </w:footnote>
  <w:footnote w:type="continuationSeparator" w:id="0">
    <w:p w:rsidR="00FD13E5" w:rsidRDefault="00FD13E5" w:rsidP="00424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9C"/>
    <w:rsid w:val="0000549E"/>
    <w:rsid w:val="0001048D"/>
    <w:rsid w:val="00017C95"/>
    <w:rsid w:val="00020ACF"/>
    <w:rsid w:val="00023220"/>
    <w:rsid w:val="00031CEB"/>
    <w:rsid w:val="0003472C"/>
    <w:rsid w:val="00036023"/>
    <w:rsid w:val="000612AD"/>
    <w:rsid w:val="0006362A"/>
    <w:rsid w:val="00063C9A"/>
    <w:rsid w:val="000709E4"/>
    <w:rsid w:val="0007103C"/>
    <w:rsid w:val="00072BE8"/>
    <w:rsid w:val="00074933"/>
    <w:rsid w:val="00074AD2"/>
    <w:rsid w:val="000769A9"/>
    <w:rsid w:val="00077154"/>
    <w:rsid w:val="000910EB"/>
    <w:rsid w:val="000C35E7"/>
    <w:rsid w:val="000D1DF4"/>
    <w:rsid w:val="000D77DC"/>
    <w:rsid w:val="000E6188"/>
    <w:rsid w:val="000E67F3"/>
    <w:rsid w:val="000F3B61"/>
    <w:rsid w:val="00104EBF"/>
    <w:rsid w:val="001068D0"/>
    <w:rsid w:val="00106C32"/>
    <w:rsid w:val="00113CA4"/>
    <w:rsid w:val="001161FA"/>
    <w:rsid w:val="0012721B"/>
    <w:rsid w:val="00156612"/>
    <w:rsid w:val="0016171F"/>
    <w:rsid w:val="0016588D"/>
    <w:rsid w:val="00170BFF"/>
    <w:rsid w:val="001814C7"/>
    <w:rsid w:val="001877C5"/>
    <w:rsid w:val="0019395E"/>
    <w:rsid w:val="001A4E53"/>
    <w:rsid w:val="001A70FF"/>
    <w:rsid w:val="001B6575"/>
    <w:rsid w:val="001C4B5C"/>
    <w:rsid w:val="001D1A29"/>
    <w:rsid w:val="001D5BF4"/>
    <w:rsid w:val="001E16F1"/>
    <w:rsid w:val="001F0D28"/>
    <w:rsid w:val="001F3BED"/>
    <w:rsid w:val="00200052"/>
    <w:rsid w:val="00213A86"/>
    <w:rsid w:val="002177DD"/>
    <w:rsid w:val="002226B9"/>
    <w:rsid w:val="00230035"/>
    <w:rsid w:val="002315F3"/>
    <w:rsid w:val="00232EF8"/>
    <w:rsid w:val="00242BF5"/>
    <w:rsid w:val="00252810"/>
    <w:rsid w:val="0025366C"/>
    <w:rsid w:val="00256736"/>
    <w:rsid w:val="00287C1A"/>
    <w:rsid w:val="002902E5"/>
    <w:rsid w:val="00294717"/>
    <w:rsid w:val="002A3167"/>
    <w:rsid w:val="002C6627"/>
    <w:rsid w:val="002D7957"/>
    <w:rsid w:val="002E4255"/>
    <w:rsid w:val="002E6851"/>
    <w:rsid w:val="00314665"/>
    <w:rsid w:val="0031617A"/>
    <w:rsid w:val="0032602D"/>
    <w:rsid w:val="003467FA"/>
    <w:rsid w:val="00346C22"/>
    <w:rsid w:val="00362B07"/>
    <w:rsid w:val="003701A3"/>
    <w:rsid w:val="00371D86"/>
    <w:rsid w:val="00376187"/>
    <w:rsid w:val="00386D2F"/>
    <w:rsid w:val="0038729C"/>
    <w:rsid w:val="00387F56"/>
    <w:rsid w:val="003A46F7"/>
    <w:rsid w:val="003A6454"/>
    <w:rsid w:val="003B549C"/>
    <w:rsid w:val="003C04BE"/>
    <w:rsid w:val="003C7763"/>
    <w:rsid w:val="003E3399"/>
    <w:rsid w:val="003E70C8"/>
    <w:rsid w:val="00404E72"/>
    <w:rsid w:val="004204FB"/>
    <w:rsid w:val="004249CA"/>
    <w:rsid w:val="0044270C"/>
    <w:rsid w:val="00443CBB"/>
    <w:rsid w:val="00457282"/>
    <w:rsid w:val="004622C3"/>
    <w:rsid w:val="0046552C"/>
    <w:rsid w:val="00471520"/>
    <w:rsid w:val="004925FA"/>
    <w:rsid w:val="00494F56"/>
    <w:rsid w:val="004C2213"/>
    <w:rsid w:val="004C2F40"/>
    <w:rsid w:val="004E119D"/>
    <w:rsid w:val="004F330B"/>
    <w:rsid w:val="004F4F37"/>
    <w:rsid w:val="00510592"/>
    <w:rsid w:val="00510882"/>
    <w:rsid w:val="0051092D"/>
    <w:rsid w:val="005140D2"/>
    <w:rsid w:val="0052616D"/>
    <w:rsid w:val="00533EB7"/>
    <w:rsid w:val="00537AE1"/>
    <w:rsid w:val="005450D1"/>
    <w:rsid w:val="005467AA"/>
    <w:rsid w:val="00554135"/>
    <w:rsid w:val="005571D2"/>
    <w:rsid w:val="00571AD9"/>
    <w:rsid w:val="00583712"/>
    <w:rsid w:val="00592C1F"/>
    <w:rsid w:val="00593BF9"/>
    <w:rsid w:val="005A0E17"/>
    <w:rsid w:val="005A25E5"/>
    <w:rsid w:val="005B0E6A"/>
    <w:rsid w:val="005B180E"/>
    <w:rsid w:val="005B2AC7"/>
    <w:rsid w:val="005B3C96"/>
    <w:rsid w:val="005C25B8"/>
    <w:rsid w:val="005C5134"/>
    <w:rsid w:val="005D0693"/>
    <w:rsid w:val="005D0711"/>
    <w:rsid w:val="005F12A1"/>
    <w:rsid w:val="006253E6"/>
    <w:rsid w:val="006427B3"/>
    <w:rsid w:val="00645D93"/>
    <w:rsid w:val="00662B0C"/>
    <w:rsid w:val="006655BE"/>
    <w:rsid w:val="006C00F7"/>
    <w:rsid w:val="006D6959"/>
    <w:rsid w:val="00722FA2"/>
    <w:rsid w:val="00731D62"/>
    <w:rsid w:val="00752796"/>
    <w:rsid w:val="00770433"/>
    <w:rsid w:val="00782E79"/>
    <w:rsid w:val="007849DB"/>
    <w:rsid w:val="00794550"/>
    <w:rsid w:val="007B51DF"/>
    <w:rsid w:val="007C16F0"/>
    <w:rsid w:val="007C1B31"/>
    <w:rsid w:val="007C2AD9"/>
    <w:rsid w:val="007D5B04"/>
    <w:rsid w:val="007D713A"/>
    <w:rsid w:val="007E2A3C"/>
    <w:rsid w:val="007E4391"/>
    <w:rsid w:val="007E5CD5"/>
    <w:rsid w:val="00804167"/>
    <w:rsid w:val="00806A41"/>
    <w:rsid w:val="00807E86"/>
    <w:rsid w:val="00816448"/>
    <w:rsid w:val="00820A60"/>
    <w:rsid w:val="00826B95"/>
    <w:rsid w:val="0082746E"/>
    <w:rsid w:val="00844A7F"/>
    <w:rsid w:val="00850222"/>
    <w:rsid w:val="00852D19"/>
    <w:rsid w:val="0087717C"/>
    <w:rsid w:val="008872BE"/>
    <w:rsid w:val="0089017B"/>
    <w:rsid w:val="008A18F9"/>
    <w:rsid w:val="008A4E9A"/>
    <w:rsid w:val="008C07F5"/>
    <w:rsid w:val="008C6384"/>
    <w:rsid w:val="008C763D"/>
    <w:rsid w:val="008E75A4"/>
    <w:rsid w:val="009008F6"/>
    <w:rsid w:val="00906850"/>
    <w:rsid w:val="00925947"/>
    <w:rsid w:val="00940C25"/>
    <w:rsid w:val="00944CBA"/>
    <w:rsid w:val="00951941"/>
    <w:rsid w:val="009619B9"/>
    <w:rsid w:val="009702FC"/>
    <w:rsid w:val="00987E2B"/>
    <w:rsid w:val="009A6F9C"/>
    <w:rsid w:val="009B53B3"/>
    <w:rsid w:val="009B7A7B"/>
    <w:rsid w:val="009C58BC"/>
    <w:rsid w:val="009C7CEE"/>
    <w:rsid w:val="009D4D98"/>
    <w:rsid w:val="009E4FEB"/>
    <w:rsid w:val="009E78A4"/>
    <w:rsid w:val="009F4324"/>
    <w:rsid w:val="009F56E6"/>
    <w:rsid w:val="00A1754F"/>
    <w:rsid w:val="00A24A9E"/>
    <w:rsid w:val="00A3706C"/>
    <w:rsid w:val="00A545A3"/>
    <w:rsid w:val="00A54E5C"/>
    <w:rsid w:val="00A66D94"/>
    <w:rsid w:val="00A82C35"/>
    <w:rsid w:val="00A87E68"/>
    <w:rsid w:val="00A96963"/>
    <w:rsid w:val="00AA4BAE"/>
    <w:rsid w:val="00AB5AB9"/>
    <w:rsid w:val="00AB7BC0"/>
    <w:rsid w:val="00AC37EA"/>
    <w:rsid w:val="00AC4C60"/>
    <w:rsid w:val="00AD744A"/>
    <w:rsid w:val="00AF634A"/>
    <w:rsid w:val="00B00BEC"/>
    <w:rsid w:val="00B00E9C"/>
    <w:rsid w:val="00B04956"/>
    <w:rsid w:val="00B112A4"/>
    <w:rsid w:val="00B3733D"/>
    <w:rsid w:val="00B42136"/>
    <w:rsid w:val="00B434D4"/>
    <w:rsid w:val="00B55FB3"/>
    <w:rsid w:val="00B73914"/>
    <w:rsid w:val="00B8676A"/>
    <w:rsid w:val="00B976B3"/>
    <w:rsid w:val="00BB7E24"/>
    <w:rsid w:val="00BC6323"/>
    <w:rsid w:val="00BE2150"/>
    <w:rsid w:val="00BE3AA9"/>
    <w:rsid w:val="00BF0241"/>
    <w:rsid w:val="00BF6BB5"/>
    <w:rsid w:val="00C00FAF"/>
    <w:rsid w:val="00C02072"/>
    <w:rsid w:val="00C0335F"/>
    <w:rsid w:val="00C24D7E"/>
    <w:rsid w:val="00C43726"/>
    <w:rsid w:val="00C525C3"/>
    <w:rsid w:val="00C618B8"/>
    <w:rsid w:val="00C67D84"/>
    <w:rsid w:val="00C7624C"/>
    <w:rsid w:val="00C837B0"/>
    <w:rsid w:val="00C91795"/>
    <w:rsid w:val="00C92C74"/>
    <w:rsid w:val="00CA206E"/>
    <w:rsid w:val="00CA2E76"/>
    <w:rsid w:val="00CA62DE"/>
    <w:rsid w:val="00CA6668"/>
    <w:rsid w:val="00CB4C45"/>
    <w:rsid w:val="00CC2CEE"/>
    <w:rsid w:val="00CF6B47"/>
    <w:rsid w:val="00D01A7C"/>
    <w:rsid w:val="00D058A1"/>
    <w:rsid w:val="00D11E6B"/>
    <w:rsid w:val="00D37D0F"/>
    <w:rsid w:val="00D41E15"/>
    <w:rsid w:val="00D420EE"/>
    <w:rsid w:val="00D456F5"/>
    <w:rsid w:val="00D45AAD"/>
    <w:rsid w:val="00D53F2F"/>
    <w:rsid w:val="00D55580"/>
    <w:rsid w:val="00D61249"/>
    <w:rsid w:val="00D672B1"/>
    <w:rsid w:val="00D81DED"/>
    <w:rsid w:val="00D854E2"/>
    <w:rsid w:val="00D90D37"/>
    <w:rsid w:val="00D93A08"/>
    <w:rsid w:val="00D950A4"/>
    <w:rsid w:val="00DB4F36"/>
    <w:rsid w:val="00DB6128"/>
    <w:rsid w:val="00DC7442"/>
    <w:rsid w:val="00DD59A9"/>
    <w:rsid w:val="00DE31D5"/>
    <w:rsid w:val="00DE412C"/>
    <w:rsid w:val="00DE5CFC"/>
    <w:rsid w:val="00E00432"/>
    <w:rsid w:val="00E029E4"/>
    <w:rsid w:val="00E11814"/>
    <w:rsid w:val="00E1618F"/>
    <w:rsid w:val="00E17384"/>
    <w:rsid w:val="00E20FFC"/>
    <w:rsid w:val="00E22940"/>
    <w:rsid w:val="00E2347E"/>
    <w:rsid w:val="00E243DE"/>
    <w:rsid w:val="00E669C8"/>
    <w:rsid w:val="00E66A56"/>
    <w:rsid w:val="00E848FC"/>
    <w:rsid w:val="00E92A83"/>
    <w:rsid w:val="00E9428B"/>
    <w:rsid w:val="00ED6C11"/>
    <w:rsid w:val="00EE2FFB"/>
    <w:rsid w:val="00F12190"/>
    <w:rsid w:val="00F135EB"/>
    <w:rsid w:val="00F17D11"/>
    <w:rsid w:val="00F23D51"/>
    <w:rsid w:val="00F30267"/>
    <w:rsid w:val="00F3425D"/>
    <w:rsid w:val="00F37C19"/>
    <w:rsid w:val="00F4383B"/>
    <w:rsid w:val="00F46F62"/>
    <w:rsid w:val="00F53A4C"/>
    <w:rsid w:val="00F57F6C"/>
    <w:rsid w:val="00F71EC8"/>
    <w:rsid w:val="00F77B2D"/>
    <w:rsid w:val="00F9459E"/>
    <w:rsid w:val="00F947FD"/>
    <w:rsid w:val="00FA4C78"/>
    <w:rsid w:val="00FB25F8"/>
    <w:rsid w:val="00FC6219"/>
    <w:rsid w:val="00FD13E5"/>
    <w:rsid w:val="00FD29D3"/>
    <w:rsid w:val="00FE457D"/>
    <w:rsid w:val="00FE5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CDAF1"/>
  <w15:docId w15:val="{D71979FF-05F4-4F23-AA60-07130BB1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3872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8729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8729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4">
    <w:name w:val="Реквизит"/>
    <w:basedOn w:val="a"/>
    <w:rsid w:val="00FE5CCD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1754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1754F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F57F6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C00FA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00FA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00FA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00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0FAF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9008F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8F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5279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c">
    <w:name w:val="No Spacing"/>
    <w:uiPriority w:val="1"/>
    <w:qFormat/>
    <w:rsid w:val="002528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0">
    <w:name w:val="tktekst"/>
    <w:basedOn w:val="a"/>
    <w:rsid w:val="0088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42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249CA"/>
  </w:style>
  <w:style w:type="paragraph" w:styleId="af">
    <w:name w:val="footer"/>
    <w:basedOn w:val="a"/>
    <w:link w:val="af0"/>
    <w:uiPriority w:val="99"/>
    <w:unhideWhenUsed/>
    <w:rsid w:val="0042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24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940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8940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8EE67-645C-449E-9029-CC8A4AF2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Талант Кемельбек уулу</dc:creator>
  <cp:keywords/>
  <dc:description/>
  <cp:lastModifiedBy>kab61</cp:lastModifiedBy>
  <cp:revision>52</cp:revision>
  <cp:lastPrinted>2022-07-22T10:12:00Z</cp:lastPrinted>
  <dcterms:created xsi:type="dcterms:W3CDTF">2022-04-05T11:38:00Z</dcterms:created>
  <dcterms:modified xsi:type="dcterms:W3CDTF">2022-07-22T10:12:00Z</dcterms:modified>
</cp:coreProperties>
</file>